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8BA9B" w14:textId="7161DAD1" w:rsidR="00080EAA" w:rsidRDefault="00080EAA" w:rsidP="00080EAA">
      <w:pPr>
        <w:rPr>
          <w:sz w:val="32"/>
          <w:szCs w:val="32"/>
        </w:rPr>
      </w:pPr>
      <w:r>
        <w:rPr>
          <w:sz w:val="32"/>
          <w:szCs w:val="32"/>
        </w:rPr>
        <w:t>Начнем с вводных понятий в сфере правовых норм касательно информации. Основа была заложена в конституци</w:t>
      </w:r>
      <w:r w:rsidR="00106A14">
        <w:rPr>
          <w:sz w:val="32"/>
          <w:szCs w:val="32"/>
        </w:rPr>
        <w:t>ю</w:t>
      </w:r>
      <w:r>
        <w:rPr>
          <w:sz w:val="32"/>
          <w:szCs w:val="32"/>
        </w:rPr>
        <w:t xml:space="preserve"> в 1991 году и в 1993 году вместе с ее появлением был</w:t>
      </w:r>
      <w:r w:rsidR="00106A14">
        <w:rPr>
          <w:sz w:val="32"/>
          <w:szCs w:val="32"/>
        </w:rPr>
        <w:t>о</w:t>
      </w:r>
      <w:r>
        <w:rPr>
          <w:sz w:val="32"/>
          <w:szCs w:val="32"/>
        </w:rPr>
        <w:t xml:space="preserve"> утверждено: «</w:t>
      </w:r>
      <w:r w:rsidRPr="0047381D">
        <w:rPr>
          <w:sz w:val="32"/>
          <w:szCs w:val="32"/>
        </w:rPr>
        <w:t>Каждый имеет право свободно искать</w:t>
      </w:r>
      <w:r>
        <w:rPr>
          <w:sz w:val="32"/>
          <w:szCs w:val="32"/>
        </w:rPr>
        <w:t>,</w:t>
      </w:r>
      <w:r w:rsidRPr="0047381D">
        <w:rPr>
          <w:sz w:val="32"/>
          <w:szCs w:val="32"/>
        </w:rPr>
        <w:t xml:space="preserve"> получать</w:t>
      </w:r>
      <w:r>
        <w:rPr>
          <w:sz w:val="32"/>
          <w:szCs w:val="32"/>
        </w:rPr>
        <w:t>,</w:t>
      </w:r>
      <w:r w:rsidRPr="0047381D">
        <w:rPr>
          <w:sz w:val="32"/>
          <w:szCs w:val="32"/>
        </w:rPr>
        <w:t xml:space="preserve"> передавать</w:t>
      </w:r>
      <w:r>
        <w:rPr>
          <w:sz w:val="32"/>
          <w:szCs w:val="32"/>
        </w:rPr>
        <w:t>,</w:t>
      </w:r>
      <w:r w:rsidRPr="0047381D">
        <w:rPr>
          <w:sz w:val="32"/>
          <w:szCs w:val="32"/>
        </w:rPr>
        <w:t xml:space="preserve"> производить и распространять информацию любым законным способом</w:t>
      </w:r>
      <w:r>
        <w:rPr>
          <w:sz w:val="32"/>
          <w:szCs w:val="32"/>
        </w:rPr>
        <w:t>».</w:t>
      </w:r>
    </w:p>
    <w:p w14:paraId="7783EB81" w14:textId="5C33227A" w:rsidR="00080EAA" w:rsidRDefault="00080EAA" w:rsidP="00080EAA">
      <w:pPr>
        <w:rPr>
          <w:sz w:val="32"/>
          <w:szCs w:val="32"/>
        </w:rPr>
      </w:pPr>
      <w:r>
        <w:rPr>
          <w:sz w:val="32"/>
          <w:szCs w:val="32"/>
        </w:rPr>
        <w:t>В 2000году была принята доктрина об информационной безопасности, в 2016году была принята измененная доктрина об информационной безопасности, она и задает основные правовые нормы информационной безопасности.</w:t>
      </w:r>
    </w:p>
    <w:p w14:paraId="40DD11EB" w14:textId="3452A038" w:rsidR="00080EAA" w:rsidRDefault="00A80572" w:rsidP="00080EAA">
      <w:pPr>
        <w:rPr>
          <w:sz w:val="32"/>
          <w:szCs w:val="32"/>
        </w:rPr>
      </w:pPr>
      <w:r>
        <w:rPr>
          <w:sz w:val="32"/>
          <w:szCs w:val="32"/>
        </w:rPr>
        <w:t>Накаляющаяся политическая обстановка в мире</w:t>
      </w:r>
      <w:r w:rsidR="00106A14">
        <w:rPr>
          <w:sz w:val="32"/>
          <w:szCs w:val="32"/>
        </w:rPr>
        <w:t xml:space="preserve"> в течение</w:t>
      </w:r>
      <w:r w:rsidR="00080EAA">
        <w:rPr>
          <w:sz w:val="32"/>
          <w:szCs w:val="32"/>
        </w:rPr>
        <w:t xml:space="preserve"> последних </w:t>
      </w:r>
      <w:r>
        <w:rPr>
          <w:sz w:val="32"/>
          <w:szCs w:val="32"/>
        </w:rPr>
        <w:t>нескольких</w:t>
      </w:r>
      <w:r w:rsidR="00080EAA">
        <w:rPr>
          <w:sz w:val="32"/>
          <w:szCs w:val="32"/>
        </w:rPr>
        <w:t xml:space="preserve"> лет</w:t>
      </w:r>
      <w:r>
        <w:rPr>
          <w:sz w:val="32"/>
          <w:szCs w:val="32"/>
        </w:rPr>
        <w:t xml:space="preserve"> выявила серьезные недочеты в регуляции информационной безопасности. И 01.05.2022 года президент</w:t>
      </w:r>
      <w:r w:rsidR="00106A14">
        <w:rPr>
          <w:sz w:val="32"/>
          <w:szCs w:val="32"/>
        </w:rPr>
        <w:t>ом</w:t>
      </w:r>
      <w:r>
        <w:rPr>
          <w:sz w:val="32"/>
          <w:szCs w:val="32"/>
        </w:rPr>
        <w:t xml:space="preserve"> Российской Федерации был принят указ</w:t>
      </w:r>
      <w:r w:rsidR="00106A14">
        <w:rPr>
          <w:sz w:val="32"/>
          <w:szCs w:val="32"/>
        </w:rPr>
        <w:t xml:space="preserve"> №250</w:t>
      </w:r>
      <w:r>
        <w:rPr>
          <w:sz w:val="32"/>
          <w:szCs w:val="32"/>
        </w:rPr>
        <w:t xml:space="preserve"> «О дополнительных мерах по обеспечению информационной безопасности Российской Федерации». Хотелось бы обратить внимание на несколько пунктов:</w:t>
      </w:r>
    </w:p>
    <w:p w14:paraId="14120617" w14:textId="1B9FB340" w:rsidR="00A80572" w:rsidRDefault="00A80572" w:rsidP="00080EAA">
      <w:pPr>
        <w:rPr>
          <w:sz w:val="32"/>
          <w:szCs w:val="32"/>
        </w:rPr>
      </w:pPr>
      <w:r>
        <w:rPr>
          <w:sz w:val="32"/>
          <w:szCs w:val="32"/>
        </w:rPr>
        <w:t xml:space="preserve">Указ касается </w:t>
      </w:r>
      <w:proofErr w:type="gramStart"/>
      <w:r>
        <w:rPr>
          <w:sz w:val="32"/>
          <w:szCs w:val="32"/>
        </w:rPr>
        <w:t>объектов(</w:t>
      </w:r>
      <w:proofErr w:type="gramEnd"/>
      <w:r>
        <w:rPr>
          <w:sz w:val="32"/>
          <w:szCs w:val="32"/>
        </w:rPr>
        <w:t xml:space="preserve">не </w:t>
      </w:r>
      <w:r w:rsidR="00106A14">
        <w:rPr>
          <w:sz w:val="32"/>
          <w:szCs w:val="32"/>
        </w:rPr>
        <w:t>считая</w:t>
      </w:r>
      <w:r>
        <w:rPr>
          <w:sz w:val="32"/>
          <w:szCs w:val="32"/>
        </w:rPr>
        <w:t xml:space="preserve"> ИП) критической информационной </w:t>
      </w:r>
      <w:r w:rsidR="00FB71FC">
        <w:rPr>
          <w:sz w:val="32"/>
          <w:szCs w:val="32"/>
        </w:rPr>
        <w:t>инфра</w:t>
      </w:r>
      <w:r>
        <w:rPr>
          <w:sz w:val="32"/>
          <w:szCs w:val="32"/>
        </w:rPr>
        <w:t>структуры как, например, предприятия использующие автоматизированные системы управления, функционирующие в сферах: здравоохранение, наука, транспорт, связ</w:t>
      </w:r>
      <w:r w:rsidR="00106A14">
        <w:rPr>
          <w:sz w:val="32"/>
          <w:szCs w:val="32"/>
        </w:rPr>
        <w:t>ь</w:t>
      </w:r>
      <w:r>
        <w:rPr>
          <w:sz w:val="32"/>
          <w:szCs w:val="32"/>
        </w:rPr>
        <w:t xml:space="preserve">, энергетика, финансовая сфера, оборонная промышленность </w:t>
      </w:r>
      <w:proofErr w:type="spellStart"/>
      <w:r>
        <w:rPr>
          <w:sz w:val="32"/>
          <w:szCs w:val="32"/>
        </w:rPr>
        <w:t>и.т.д</w:t>
      </w:r>
      <w:proofErr w:type="spellEnd"/>
      <w:r>
        <w:rPr>
          <w:sz w:val="32"/>
          <w:szCs w:val="32"/>
        </w:rPr>
        <w:t>.(ст.2</w:t>
      </w:r>
      <w:r w:rsidR="00106A14">
        <w:rPr>
          <w:sz w:val="32"/>
          <w:szCs w:val="32"/>
        </w:rPr>
        <w:t>,</w:t>
      </w:r>
      <w:r>
        <w:rPr>
          <w:sz w:val="32"/>
          <w:szCs w:val="32"/>
        </w:rPr>
        <w:t xml:space="preserve"> 187 - ФЗ). </w:t>
      </w:r>
    </w:p>
    <w:p w14:paraId="7037399F" w14:textId="72086E15" w:rsidR="00A80572" w:rsidRDefault="00A80572" w:rsidP="00080EAA">
      <w:pPr>
        <w:rPr>
          <w:sz w:val="32"/>
          <w:szCs w:val="32"/>
        </w:rPr>
      </w:pPr>
      <w:r>
        <w:rPr>
          <w:sz w:val="32"/>
          <w:szCs w:val="32"/>
        </w:rPr>
        <w:t xml:space="preserve">Руководитель обязан назначить заместителя и создать структурное подразделение, обеспечивающих ИБ предприятия. </w:t>
      </w:r>
      <w:r w:rsidR="00865086">
        <w:rPr>
          <w:sz w:val="32"/>
          <w:szCs w:val="32"/>
        </w:rPr>
        <w:t>За создание и обеспечение ИБ несет ответственность сам руководитель.</w:t>
      </w:r>
    </w:p>
    <w:p w14:paraId="26B62AA6" w14:textId="47316ABE" w:rsidR="00865086" w:rsidRDefault="00865086" w:rsidP="00080EAA">
      <w:pPr>
        <w:rPr>
          <w:sz w:val="32"/>
          <w:szCs w:val="32"/>
        </w:rPr>
      </w:pPr>
      <w:r>
        <w:rPr>
          <w:sz w:val="32"/>
          <w:szCs w:val="32"/>
        </w:rPr>
        <w:t>Уже здесь становится заметно, что возникают сложности реализации. Данный указ добавляет обязанности некоторым работникам, что меняет условия трудового договора.</w:t>
      </w:r>
      <w:r w:rsidR="00106A14">
        <w:rPr>
          <w:sz w:val="32"/>
          <w:szCs w:val="32"/>
        </w:rPr>
        <w:t xml:space="preserve"> Также</w:t>
      </w:r>
      <w:r>
        <w:rPr>
          <w:sz w:val="32"/>
          <w:szCs w:val="32"/>
        </w:rPr>
        <w:t xml:space="preserve"> </w:t>
      </w:r>
      <w:r w:rsidR="00106A14">
        <w:rPr>
          <w:sz w:val="32"/>
          <w:szCs w:val="32"/>
        </w:rPr>
        <w:t>с</w:t>
      </w:r>
      <w:r>
        <w:rPr>
          <w:sz w:val="32"/>
          <w:szCs w:val="32"/>
        </w:rPr>
        <w:t>оздание собственной службы ИБ может серьезно подорвать бюджет малого предприятия.</w:t>
      </w:r>
    </w:p>
    <w:p w14:paraId="1C11EA5B" w14:textId="77777777" w:rsidR="00106A14" w:rsidRDefault="00106A14" w:rsidP="00080EAA">
      <w:pPr>
        <w:rPr>
          <w:sz w:val="32"/>
          <w:szCs w:val="32"/>
        </w:rPr>
      </w:pPr>
    </w:p>
    <w:p w14:paraId="6F58FE0C" w14:textId="4B2E399E" w:rsidR="00865086" w:rsidRDefault="00106A14" w:rsidP="00080EAA">
      <w:pPr>
        <w:rPr>
          <w:color w:val="000000"/>
          <w:sz w:val="30"/>
          <w:szCs w:val="30"/>
          <w:shd w:val="clear" w:color="auto" w:fill="FFFFFF"/>
        </w:rPr>
      </w:pPr>
      <w:r>
        <w:rPr>
          <w:sz w:val="32"/>
          <w:szCs w:val="32"/>
        </w:rPr>
        <w:lastRenderedPageBreak/>
        <w:t>П</w:t>
      </w:r>
      <w:r w:rsidR="00FB71FC">
        <w:rPr>
          <w:sz w:val="32"/>
          <w:szCs w:val="32"/>
        </w:rPr>
        <w:t>редприятия</w:t>
      </w:r>
      <w:r>
        <w:rPr>
          <w:sz w:val="32"/>
          <w:szCs w:val="32"/>
        </w:rPr>
        <w:t xml:space="preserve"> КИИ</w:t>
      </w:r>
      <w:r w:rsidR="00FB71FC">
        <w:rPr>
          <w:sz w:val="32"/>
          <w:szCs w:val="32"/>
        </w:rPr>
        <w:t xml:space="preserve"> могут прибегать к помощи организаций</w:t>
      </w:r>
      <w:r>
        <w:rPr>
          <w:sz w:val="32"/>
          <w:szCs w:val="32"/>
        </w:rPr>
        <w:t>,</w:t>
      </w:r>
      <w:r w:rsidR="00FB71FC">
        <w:rPr>
          <w:sz w:val="32"/>
          <w:szCs w:val="32"/>
        </w:rPr>
        <w:t xml:space="preserve"> занимающихся обеспечением ИБ только по лицензии ФСБ РФ. Кроме того, предприятия критической информационной инфраструктуры обязаны предоставлять </w:t>
      </w:r>
      <w:r w:rsidR="00FB71FC">
        <w:rPr>
          <w:color w:val="000000"/>
          <w:sz w:val="30"/>
          <w:szCs w:val="30"/>
          <w:shd w:val="clear" w:color="auto" w:fill="FFFFFF"/>
        </w:rPr>
        <w:t>беспрепятственный доступ</w:t>
      </w:r>
      <w:r w:rsidR="00FB71FC">
        <w:rPr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="00FB71FC">
        <w:rPr>
          <w:color w:val="000000"/>
          <w:sz w:val="30"/>
          <w:szCs w:val="30"/>
          <w:shd w:val="clear" w:color="auto" w:fill="FFFFFF"/>
        </w:rPr>
        <w:t>втч</w:t>
      </w:r>
      <w:proofErr w:type="spellEnd"/>
      <w:r w:rsidR="00FB71FC">
        <w:rPr>
          <w:color w:val="000000"/>
          <w:sz w:val="30"/>
          <w:szCs w:val="30"/>
          <w:shd w:val="clear" w:color="auto" w:fill="FFFFFF"/>
        </w:rPr>
        <w:t xml:space="preserve"> и удаленный.</w:t>
      </w:r>
    </w:p>
    <w:p w14:paraId="6DF6C613" w14:textId="77777777" w:rsidR="00106A14" w:rsidRDefault="00FB71FC" w:rsidP="00080EAA">
      <w:pPr>
        <w:rPr>
          <w:sz w:val="32"/>
          <w:szCs w:val="32"/>
        </w:rPr>
      </w:pPr>
      <w:r>
        <w:rPr>
          <w:sz w:val="32"/>
          <w:szCs w:val="32"/>
        </w:rPr>
        <w:t>Был</w:t>
      </w:r>
      <w:r w:rsidR="00106A14">
        <w:rPr>
          <w:sz w:val="32"/>
          <w:szCs w:val="32"/>
        </w:rPr>
        <w:t xml:space="preserve"> установлен</w:t>
      </w:r>
      <w:r>
        <w:rPr>
          <w:sz w:val="32"/>
          <w:szCs w:val="32"/>
        </w:rPr>
        <w:t xml:space="preserve"> перечень ключевых предприятий, на которых была проведена превентивная проверка.</w:t>
      </w:r>
      <w:r w:rsidR="00106A14">
        <w:rPr>
          <w:sz w:val="32"/>
          <w:szCs w:val="32"/>
        </w:rPr>
        <w:t xml:space="preserve"> </w:t>
      </w:r>
    </w:p>
    <w:p w14:paraId="7E782330" w14:textId="78778035" w:rsidR="00FB71FC" w:rsidRDefault="00106A14" w:rsidP="00080EAA">
      <w:pPr>
        <w:rPr>
          <w:color w:val="000000"/>
          <w:sz w:val="30"/>
          <w:szCs w:val="30"/>
          <w:shd w:val="clear" w:color="auto" w:fill="FFFFFF"/>
        </w:rPr>
      </w:pPr>
      <w:r>
        <w:rPr>
          <w:sz w:val="32"/>
          <w:szCs w:val="32"/>
        </w:rPr>
        <w:t xml:space="preserve">А еще </w:t>
      </w:r>
      <w:r>
        <w:rPr>
          <w:color w:val="000000"/>
          <w:sz w:val="30"/>
          <w:szCs w:val="30"/>
          <w:shd w:val="clear" w:color="auto" w:fill="FFFFFF"/>
        </w:rPr>
        <w:t>с</w:t>
      </w:r>
      <w:r>
        <w:rPr>
          <w:color w:val="000000"/>
          <w:sz w:val="30"/>
          <w:szCs w:val="30"/>
          <w:shd w:val="clear" w:color="auto" w:fill="FFFFFF"/>
        </w:rPr>
        <w:t xml:space="preserve"> 1 января 2025 г. органам (организациям) запрещается использовать средства защиты информации, странами происхождения которых являются</w:t>
      </w:r>
      <w:r>
        <w:rPr>
          <w:color w:val="000000"/>
          <w:sz w:val="30"/>
          <w:szCs w:val="30"/>
          <w:shd w:val="clear" w:color="auto" w:fill="FFFFFF"/>
        </w:rPr>
        <w:t xml:space="preserve"> недружественные государства. Не смотря на, казалось бы, большой срок для исполнения, импортозамещение в среде информационной безопасности, на мой взгляд, является нетривиальной задачей.</w:t>
      </w:r>
    </w:p>
    <w:p w14:paraId="01BB5032" w14:textId="77777777" w:rsidR="00AD1F53" w:rsidRDefault="00DB27FC" w:rsidP="00080EAA">
      <w:pPr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А теперь немного поговорим про ответственность за правонарушения в информационной среде. </w:t>
      </w:r>
    </w:p>
    <w:p w14:paraId="51931510" w14:textId="6E26C937" w:rsidR="00AD1F53" w:rsidRDefault="00DB27FC" w:rsidP="00080EAA">
      <w:pPr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Лиц</w:t>
      </w:r>
      <w:r w:rsidR="003E43BA">
        <w:rPr>
          <w:color w:val="000000"/>
          <w:sz w:val="30"/>
          <w:szCs w:val="30"/>
          <w:shd w:val="clear" w:color="auto" w:fill="FFFFFF"/>
        </w:rPr>
        <w:t>о</w:t>
      </w:r>
      <w:r>
        <w:rPr>
          <w:color w:val="000000"/>
          <w:sz w:val="30"/>
          <w:szCs w:val="30"/>
          <w:shd w:val="clear" w:color="auto" w:fill="FFFFFF"/>
        </w:rPr>
        <w:t>, права и интересы которого были нарушены в связи с разглашением информации ограниченного доступа</w:t>
      </w:r>
      <w:r w:rsidR="003E43BA">
        <w:rPr>
          <w:color w:val="000000"/>
          <w:sz w:val="30"/>
          <w:szCs w:val="30"/>
          <w:shd w:val="clear" w:color="auto" w:fill="FFFFFF"/>
        </w:rPr>
        <w:t>,</w:t>
      </w:r>
      <w:r>
        <w:rPr>
          <w:color w:val="000000"/>
          <w:sz w:val="30"/>
          <w:szCs w:val="30"/>
          <w:shd w:val="clear" w:color="auto" w:fill="FFFFFF"/>
        </w:rPr>
        <w:t xml:space="preserve"> вправе обратиться в суд с иском о возмещении убытков, компенс</w:t>
      </w:r>
      <w:r w:rsidR="00081796">
        <w:rPr>
          <w:color w:val="000000"/>
          <w:sz w:val="30"/>
          <w:szCs w:val="30"/>
          <w:shd w:val="clear" w:color="auto" w:fill="FFFFFF"/>
        </w:rPr>
        <w:t>а</w:t>
      </w:r>
      <w:r>
        <w:rPr>
          <w:color w:val="000000"/>
          <w:sz w:val="30"/>
          <w:szCs w:val="30"/>
          <w:shd w:val="clear" w:color="auto" w:fill="FFFFFF"/>
        </w:rPr>
        <w:t xml:space="preserve">ции морального вреда, защиты чести, достоинства и деловой репутации(только если </w:t>
      </w:r>
      <w:r w:rsidR="00AD1F53">
        <w:rPr>
          <w:color w:val="000000"/>
          <w:sz w:val="30"/>
          <w:szCs w:val="30"/>
          <w:shd w:val="clear" w:color="auto" w:fill="FFFFFF"/>
        </w:rPr>
        <w:t xml:space="preserve">он принял все меры по соблюдению информационной безопасности и не нарушал установленные законодательством РФ требования о защите информации, если соблюдение таких мер являлось его обязанностями). </w:t>
      </w:r>
    </w:p>
    <w:p w14:paraId="34D9209E" w14:textId="2D262724" w:rsidR="00AD1F53" w:rsidRDefault="003E43BA" w:rsidP="00080EAA">
      <w:pPr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Кроме того, л</w:t>
      </w:r>
      <w:r w:rsidR="00AD1F53">
        <w:rPr>
          <w:color w:val="000000"/>
          <w:sz w:val="30"/>
          <w:szCs w:val="30"/>
          <w:shd w:val="clear" w:color="auto" w:fill="FFFFFF"/>
        </w:rPr>
        <w:t>ица, права и законные интересы которых были нарушены владельцем социальной сети в результате неисполнения им требований</w:t>
      </w:r>
      <w:r w:rsidR="00AD1F53">
        <w:rPr>
          <w:color w:val="000000"/>
          <w:sz w:val="30"/>
          <w:szCs w:val="30"/>
          <w:shd w:val="clear" w:color="auto" w:fill="FFFFFF"/>
        </w:rPr>
        <w:t xml:space="preserve">, </w:t>
      </w:r>
      <w:r w:rsidR="00AD1F53">
        <w:rPr>
          <w:color w:val="000000"/>
          <w:sz w:val="30"/>
          <w:szCs w:val="30"/>
          <w:shd w:val="clear" w:color="auto" w:fill="FFFFFF"/>
        </w:rPr>
        <w:t xml:space="preserve">вправе обратиться в </w:t>
      </w:r>
      <w:r w:rsidR="00AD1F53">
        <w:rPr>
          <w:color w:val="000000"/>
          <w:sz w:val="30"/>
          <w:szCs w:val="30"/>
          <w:shd w:val="clear" w:color="auto" w:fill="FFFFFF"/>
        </w:rPr>
        <w:t xml:space="preserve">суд для защиты своих прав и компенсации. </w:t>
      </w:r>
    </w:p>
    <w:p w14:paraId="7AF07F49" w14:textId="64FB23B5" w:rsidR="00DB27FC" w:rsidRPr="0047381D" w:rsidRDefault="003E43BA" w:rsidP="00080EAA">
      <w:pPr>
        <w:rPr>
          <w:sz w:val="32"/>
          <w:szCs w:val="32"/>
        </w:rPr>
      </w:pPr>
      <w:r>
        <w:rPr>
          <w:color w:val="000000"/>
          <w:sz w:val="30"/>
          <w:szCs w:val="30"/>
          <w:shd w:val="clear" w:color="auto" w:fill="FFFFFF"/>
        </w:rPr>
        <w:t>Существует м</w:t>
      </w:r>
      <w:r w:rsidR="00AD1F53">
        <w:rPr>
          <w:color w:val="000000"/>
          <w:sz w:val="30"/>
          <w:szCs w:val="30"/>
          <w:shd w:val="clear" w:color="auto" w:fill="FFFFFF"/>
        </w:rPr>
        <w:t>ножество законов</w:t>
      </w:r>
      <w:r>
        <w:rPr>
          <w:color w:val="000000"/>
          <w:sz w:val="30"/>
          <w:szCs w:val="30"/>
          <w:shd w:val="clear" w:color="auto" w:fill="FFFFFF"/>
        </w:rPr>
        <w:t>,</w:t>
      </w:r>
      <w:r w:rsidR="00AD1F53">
        <w:rPr>
          <w:color w:val="000000"/>
          <w:sz w:val="30"/>
          <w:szCs w:val="30"/>
          <w:shd w:val="clear" w:color="auto" w:fill="FFFFFF"/>
        </w:rPr>
        <w:t xml:space="preserve"> предполагаю</w:t>
      </w:r>
      <w:r>
        <w:rPr>
          <w:color w:val="000000"/>
          <w:sz w:val="30"/>
          <w:szCs w:val="30"/>
          <w:shd w:val="clear" w:color="auto" w:fill="FFFFFF"/>
        </w:rPr>
        <w:t>щих</w:t>
      </w:r>
      <w:r w:rsidR="00AD1F53">
        <w:rPr>
          <w:color w:val="000000"/>
          <w:sz w:val="30"/>
          <w:szCs w:val="30"/>
          <w:shd w:val="clear" w:color="auto" w:fill="FFFFFF"/>
        </w:rPr>
        <w:t xml:space="preserve"> как административную, так и уголовную ответственность за нарушения ИБ. Санкции за нарушения законодательства в этой сфере сильно варьируются.</w:t>
      </w:r>
    </w:p>
    <w:p w14:paraId="71EA03CF" w14:textId="5A9BB5F5" w:rsidR="00080EAA" w:rsidRPr="0047381D" w:rsidRDefault="00080EAA">
      <w:pPr>
        <w:rPr>
          <w:sz w:val="32"/>
          <w:szCs w:val="32"/>
        </w:rPr>
      </w:pPr>
    </w:p>
    <w:sectPr w:rsidR="00080EAA" w:rsidRPr="00473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FFA"/>
    <w:rsid w:val="00080EAA"/>
    <w:rsid w:val="00081796"/>
    <w:rsid w:val="00106A14"/>
    <w:rsid w:val="003E43BA"/>
    <w:rsid w:val="0047381D"/>
    <w:rsid w:val="005B4D8E"/>
    <w:rsid w:val="0064372B"/>
    <w:rsid w:val="006C7BE5"/>
    <w:rsid w:val="00865086"/>
    <w:rsid w:val="00934D34"/>
    <w:rsid w:val="009C0FFA"/>
    <w:rsid w:val="009E6915"/>
    <w:rsid w:val="00A22137"/>
    <w:rsid w:val="00A80572"/>
    <w:rsid w:val="00AD1F53"/>
    <w:rsid w:val="00C577B0"/>
    <w:rsid w:val="00DB27FC"/>
    <w:rsid w:val="00FB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7E838"/>
  <w15:chartTrackingRefBased/>
  <w15:docId w15:val="{DBC8C4FB-655F-4BB9-BE50-FE3E7204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1F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 сафронов</dc:creator>
  <cp:keywords/>
  <dc:description/>
  <cp:lastModifiedBy>макс сафронов</cp:lastModifiedBy>
  <cp:revision>9</cp:revision>
  <dcterms:created xsi:type="dcterms:W3CDTF">2023-05-20T15:27:00Z</dcterms:created>
  <dcterms:modified xsi:type="dcterms:W3CDTF">2023-05-20T17:58:00Z</dcterms:modified>
</cp:coreProperties>
</file>